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65E8E" w14:textId="77777777" w:rsidR="00276965" w:rsidRPr="00276965" w:rsidRDefault="00276965" w:rsidP="002769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 w:rsidRPr="00276965">
        <w:rPr>
          <w:rFonts w:ascii="Liberation Serif" w:eastAsia="NSimSun" w:hAnsi="Liberation Serif" w:cs="Arial"/>
          <w:noProof/>
          <w:sz w:val="24"/>
          <w:szCs w:val="24"/>
          <w:lang w:eastAsia="zh-CN" w:bidi="hi-IN"/>
          <w14:ligatures w14:val="none"/>
        </w:rPr>
        <w:drawing>
          <wp:inline distT="0" distB="0" distL="0" distR="0" wp14:anchorId="1FB6C6CE" wp14:editId="3550BA35">
            <wp:extent cx="593090" cy="64008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65BCF" w14:textId="77777777" w:rsidR="00276965" w:rsidRPr="00276965" w:rsidRDefault="00276965" w:rsidP="002769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</w:p>
    <w:p w14:paraId="25ACDD7B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Arial"/>
          <w:sz w:val="24"/>
          <w:szCs w:val="24"/>
          <w:lang w:eastAsia="zh-CN" w:bidi="hi-IN"/>
          <w14:ligatures w14:val="none"/>
        </w:rPr>
      </w:pPr>
    </w:p>
    <w:p w14:paraId="73B983E2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ar-SA"/>
          <w14:ligatures w14:val="none"/>
        </w:rPr>
      </w:pPr>
      <w:r w:rsidRPr="00276965">
        <w:rPr>
          <w:rFonts w:ascii="Times New Roman" w:eastAsia="Times New Roman" w:hAnsi="Times New Roman" w:cs="Times New Roman"/>
          <w:b/>
          <w:sz w:val="40"/>
          <w:szCs w:val="40"/>
          <w:lang w:eastAsia="ar-SA"/>
          <w14:ligatures w14:val="none"/>
        </w:rPr>
        <w:t>ГЛАВА</w:t>
      </w:r>
      <w:r w:rsidRPr="00276965"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  <w:br/>
        <w:t xml:space="preserve"> ГОРОДСКОГО ОКРУГА КОТЕЛЬНИКИ</w:t>
      </w:r>
      <w:r w:rsidRPr="00276965"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  <w:br/>
        <w:t xml:space="preserve"> МОСКОВСКОЙ ОБЛАСТИ</w:t>
      </w:r>
    </w:p>
    <w:p w14:paraId="2F056AE4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Arial"/>
          <w:w w:val="115"/>
          <w:sz w:val="38"/>
          <w:szCs w:val="38"/>
          <w:lang w:eastAsia="zh-CN" w:bidi="hi-IN"/>
          <w14:ligatures w14:val="none"/>
        </w:rPr>
      </w:pPr>
    </w:p>
    <w:p w14:paraId="7DE274FB" w14:textId="77777777" w:rsidR="00276965" w:rsidRPr="00276965" w:rsidRDefault="00276965" w:rsidP="00276965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NSimSun" w:hAnsi="Times New Roman" w:cs="Arial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Arial"/>
          <w:b/>
          <w:w w:val="115"/>
          <w:sz w:val="40"/>
          <w:szCs w:val="40"/>
          <w:lang w:eastAsia="zh-CN" w:bidi="hi-IN"/>
          <w14:ligatures w14:val="none"/>
        </w:rPr>
        <w:t>ПОСТАНОВЛЕНИЕ</w:t>
      </w:r>
    </w:p>
    <w:p w14:paraId="73AEBE50" w14:textId="77777777" w:rsidR="00276965" w:rsidRPr="00276965" w:rsidRDefault="00276965" w:rsidP="00276965">
      <w:pPr>
        <w:spacing w:after="0" w:line="240" w:lineRule="auto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544756E4" w14:textId="581BD2F2" w:rsidR="00F73ADC" w:rsidRPr="00F6614A" w:rsidRDefault="0059172D" w:rsidP="00F73ADC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08.05.2024</w:t>
      </w:r>
      <w:r w:rsidR="00F73ADC"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№</w:t>
      </w:r>
      <w:r w:rsidR="00F73A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423-ПГ</w:t>
      </w:r>
    </w:p>
    <w:p w14:paraId="3D6C44E7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7D9C35DE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г. Котельники</w:t>
      </w:r>
    </w:p>
    <w:p w14:paraId="6CCB91B0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58A0F982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3290D1B6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О внесении изменений в постановление главы</w:t>
      </w:r>
    </w:p>
    <w:p w14:paraId="78C9F2A7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городского округа Котельники Московской области </w:t>
      </w:r>
    </w:p>
    <w:p w14:paraId="766EF211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от 17.08.2021 № 732-ПГ «Об утверждении Схемы размещения</w:t>
      </w:r>
    </w:p>
    <w:p w14:paraId="19496AB1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нестационарных торговых объектов на территории городского округа</w:t>
      </w:r>
    </w:p>
    <w:p w14:paraId="308ECD29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Котельники Московской области на 2021-2026гг.»</w:t>
      </w:r>
    </w:p>
    <w:p w14:paraId="716174F5" w14:textId="77777777" w:rsidR="00276965" w:rsidRPr="00276965" w:rsidRDefault="00276965" w:rsidP="00276965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42D0DDC1" w14:textId="77777777" w:rsidR="00276965" w:rsidRPr="00276965" w:rsidRDefault="00276965" w:rsidP="00276965">
      <w:pPr>
        <w:spacing w:after="0" w:line="240" w:lineRule="auto"/>
        <w:jc w:val="both"/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</w:pPr>
    </w:p>
    <w:p w14:paraId="61D80D9A" w14:textId="14CA7FA5" w:rsidR="00276965" w:rsidRPr="009601C8" w:rsidRDefault="00F4303E" w:rsidP="00276965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        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В соответствии с Федеральным законом от 06.10.2003 № 131-ФЗ                        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                    «О государственном регулировании торговой деятельности в Московской области», распоряжением Министерства сельского хозяйства</w:t>
      </w:r>
      <w:r w:rsid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</w:t>
      </w:r>
      <w:r w:rsidR="00276965" w:rsidRPr="008436F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области» (с изменениями, внесенными распоряжениями Министерства сельского хозяйства и продовольствия Московской области от 23.03.2021 № 19РВ-88, от 21.02.2022 № 19РВ-44, </w:t>
      </w:r>
      <w:r w:rsidR="000B544E" w:rsidRPr="008436F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                     </w:t>
      </w:r>
      <w:r w:rsidR="00276965" w:rsidRPr="008436F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от 23.06.2022 № 19РВ-214</w:t>
      </w:r>
      <w:r w:rsidR="00A86C81" w:rsidRPr="008436F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, от 13.10.2022 </w:t>
      </w:r>
      <w:r w:rsidR="008436F5" w:rsidRPr="008436F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№ </w:t>
      </w:r>
      <w:r w:rsidR="00A86C81" w:rsidRPr="008436F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19РВ-370, от 29.09.2023 </w:t>
      </w:r>
      <w:r w:rsidR="008436F5" w:rsidRPr="008436F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№ </w:t>
      </w:r>
      <w:r w:rsidR="00A86C81" w:rsidRPr="008436F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19РВ-379</w:t>
      </w:r>
      <w:r w:rsidR="00276965" w:rsidRPr="008436F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), </w:t>
      </w:r>
      <w:r w:rsidR="007A0F4E" w:rsidRPr="008436F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Уставом городского округа  Котельники Московской области</w:t>
      </w:r>
      <w:r w:rsidR="00276965" w:rsidRPr="009601C8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,</w:t>
      </w:r>
      <w:r w:rsidR="002551F1" w:rsidRPr="009601C8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Протоколом заседания Московской области</w:t>
      </w:r>
      <w:r w:rsidR="004D47F4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</w:t>
      </w:r>
      <w:r w:rsidR="002551F1" w:rsidRPr="009601C8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межведомственной комиссии по вопросам потребительского рынка от </w:t>
      </w:r>
      <w:r w:rsidR="004D47F4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Р001-4052697855-83715253</w:t>
      </w:r>
      <w:r w:rsidR="002551F1" w:rsidRPr="009601C8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№ </w:t>
      </w:r>
      <w:r w:rsidR="004D47F4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06.05.2024</w:t>
      </w:r>
      <w:r w:rsidR="002551F1" w:rsidRPr="009601C8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,</w:t>
      </w:r>
      <w:r w:rsidR="00276965" w:rsidRPr="009601C8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постановляю:</w:t>
      </w:r>
    </w:p>
    <w:p w14:paraId="402439F4" w14:textId="3AB5FC24" w:rsidR="004D47F4" w:rsidRPr="004D47F4" w:rsidRDefault="00276965" w:rsidP="004D47F4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lastRenderedPageBreak/>
        <w:t>1.</w:t>
      </w:r>
      <w:r w:rsidR="004D47F4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="004D47F4"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Внести изменени</w:t>
      </w:r>
      <w:r w:rsidR="004D47F4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я</w:t>
      </w:r>
      <w:r w:rsidR="004D47F4"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в постановление главы городского округа Котельники Московской области от 17.08.2021 № 732-ПГ «Об утверждении Схемы размещения нестационарных торговых объектов на территории городского округа Котельники Московской области на 2021-2026гг.»</w:t>
      </w:r>
      <w:r w:rsidR="004D47F4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="004D47F4"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(</w:t>
      </w:r>
      <w:r w:rsidR="004D47F4" w:rsidRPr="00276965">
        <w:rPr>
          <w:rFonts w:ascii="Times New Roman" w:eastAsia="NSimSun" w:hAnsi="Times New Roman" w:cs="Times New Roman"/>
          <w:sz w:val="28"/>
          <w:szCs w:val="28"/>
          <w:lang w:val="en-US" w:eastAsia="zh-CN" w:bidi="hi-IN"/>
          <w14:ligatures w14:val="none"/>
        </w:rPr>
        <w:t>c</w:t>
      </w:r>
      <w:r w:rsidR="004D47F4"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изменениями, внесенными постановлением главы городского округа Котельники Московской области </w:t>
      </w:r>
      <w:r w:rsidR="004D47F4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     </w:t>
      </w:r>
      <w:r w:rsidR="004D47F4"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от 16.11.2021 № 1115-ПГ, от 27.06.2022</w:t>
      </w:r>
      <w:r w:rsidR="004D47F4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="004D47F4"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№ 643-ПГ, от 07.07.2022 № 677-ПГ, </w:t>
      </w:r>
      <w:r w:rsidR="004D47F4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      </w:t>
      </w:r>
      <w:r w:rsidR="004D47F4"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от 27.09.2022 № 1003-ПГ, от 14.11.2022 </w:t>
      </w:r>
      <w:r w:rsidR="004D47F4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="004D47F4"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№ 1209-ПГ</w:t>
      </w:r>
      <w:r w:rsidR="004D47F4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, от 15.06.2023 № 594-ПГ,               от 13.07.2023 № 695-ПГ,</w:t>
      </w:r>
      <w:r w:rsidR="004D47F4" w:rsidRPr="004D47F4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="004D47F4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от 11.10.2023 № 1066-ПГ</w:t>
      </w:r>
      <w:r w:rsidR="004D47F4"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), изложив приложение в новой редакции (приложение).</w:t>
      </w:r>
    </w:p>
    <w:p w14:paraId="569AFC6B" w14:textId="0B8A4324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2. 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разме</w:t>
      </w:r>
      <w:r w:rsidR="007A0F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щение настоящего постановления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на Интернет-портале городского округа Котельники Московской области в сети «Интернет».</w:t>
      </w:r>
    </w:p>
    <w:p w14:paraId="12D282B8" w14:textId="2C051DBD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3. 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</w:t>
      </w:r>
      <w:r w:rsidR="009601C8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Адуковскую А.И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.</w:t>
      </w:r>
    </w:p>
    <w:p w14:paraId="30ED8B43" w14:textId="549AE39C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4. Контроль за выполнением настоящего постановления возложить                            на заместителя главы городского округа Котельники Московской области </w:t>
      </w:r>
      <w:r w:rsidR="008F7A09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br/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Яковлева С.В.</w:t>
      </w:r>
    </w:p>
    <w:p w14:paraId="24044895" w14:textId="77777777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53613B4B" w14:textId="77777777" w:rsidR="00276965" w:rsidRPr="00276965" w:rsidRDefault="00276965" w:rsidP="0027696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542C8ACE" w14:textId="77777777" w:rsidR="00276965" w:rsidRPr="00276965" w:rsidRDefault="00276965" w:rsidP="0027696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4BD5E384" w14:textId="77777777" w:rsidR="00276965" w:rsidRPr="00276965" w:rsidRDefault="00276965" w:rsidP="00276965">
      <w:pPr>
        <w:tabs>
          <w:tab w:val="left" w:pos="1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276965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Глава городского округа</w:t>
      </w:r>
    </w:p>
    <w:p w14:paraId="0B912E66" w14:textId="77777777" w:rsidR="00FC1DF3" w:rsidRDefault="00276965" w:rsidP="00276965">
      <w:pP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Котельники Московской области                                  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</w:t>
      </w:r>
      <w:r w:rsidR="000B54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С.А. Жигалкин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</w:t>
      </w:r>
    </w:p>
    <w:p w14:paraId="33280BC0" w14:textId="77777777" w:rsidR="00FC1DF3" w:rsidRDefault="00FC1DF3" w:rsidP="00276965">
      <w:pP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1415F36E" w14:textId="77777777" w:rsidR="00FC1DF3" w:rsidRDefault="00FC1DF3" w:rsidP="00276965">
      <w:pP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123D2261" w14:textId="77777777" w:rsidR="00FC1DF3" w:rsidRDefault="00FC1DF3" w:rsidP="00276965">
      <w:pP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4F7C4E42" w14:textId="77777777" w:rsidR="00FC1DF3" w:rsidRDefault="00FC1DF3" w:rsidP="00276965">
      <w:pP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32D448CA" w14:textId="77777777" w:rsidR="00FC1DF3" w:rsidRDefault="00FC1DF3" w:rsidP="00276965">
      <w:pP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70B90781" w14:textId="32B84D95" w:rsidR="00C806F2" w:rsidRDefault="00276965" w:rsidP="00276965"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</w:t>
      </w:r>
    </w:p>
    <w:sectPr w:rsidR="00C806F2" w:rsidSect="000B544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05BFB" w14:textId="77777777" w:rsidR="007D0A90" w:rsidRDefault="007D0A90" w:rsidP="00276965">
      <w:pPr>
        <w:spacing w:after="0" w:line="240" w:lineRule="auto"/>
      </w:pPr>
      <w:r>
        <w:separator/>
      </w:r>
    </w:p>
  </w:endnote>
  <w:endnote w:type="continuationSeparator" w:id="0">
    <w:p w14:paraId="3F4D5FA5" w14:textId="77777777" w:rsidR="007D0A90" w:rsidRDefault="007D0A90" w:rsidP="0027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CC7C4" w14:textId="77777777" w:rsidR="007D0A90" w:rsidRDefault="007D0A90" w:rsidP="00276965">
      <w:pPr>
        <w:spacing w:after="0" w:line="240" w:lineRule="auto"/>
      </w:pPr>
      <w:r>
        <w:separator/>
      </w:r>
    </w:p>
  </w:footnote>
  <w:footnote w:type="continuationSeparator" w:id="0">
    <w:p w14:paraId="5690F484" w14:textId="77777777" w:rsidR="007D0A90" w:rsidRDefault="007D0A90" w:rsidP="0027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763467"/>
      <w:docPartObj>
        <w:docPartGallery w:val="Page Numbers (Top of Page)"/>
        <w:docPartUnique/>
      </w:docPartObj>
    </w:sdtPr>
    <w:sdtEndPr/>
    <w:sdtContent>
      <w:p w14:paraId="12EE13B1" w14:textId="18898754" w:rsidR="00276965" w:rsidRDefault="002769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18CE1" w14:textId="77777777" w:rsidR="00276965" w:rsidRDefault="00276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65"/>
    <w:rsid w:val="000B544E"/>
    <w:rsid w:val="002551F1"/>
    <w:rsid w:val="00276965"/>
    <w:rsid w:val="002D05AB"/>
    <w:rsid w:val="002F2742"/>
    <w:rsid w:val="0033146D"/>
    <w:rsid w:val="0039587F"/>
    <w:rsid w:val="004D47F4"/>
    <w:rsid w:val="004F310C"/>
    <w:rsid w:val="005638BF"/>
    <w:rsid w:val="0059172D"/>
    <w:rsid w:val="00612493"/>
    <w:rsid w:val="00723449"/>
    <w:rsid w:val="007A0F4E"/>
    <w:rsid w:val="007D0A90"/>
    <w:rsid w:val="008436F5"/>
    <w:rsid w:val="00855744"/>
    <w:rsid w:val="008C4F4C"/>
    <w:rsid w:val="008F3B47"/>
    <w:rsid w:val="008F7A09"/>
    <w:rsid w:val="009300E6"/>
    <w:rsid w:val="0094793D"/>
    <w:rsid w:val="0095597F"/>
    <w:rsid w:val="009601C8"/>
    <w:rsid w:val="00A86C81"/>
    <w:rsid w:val="00AC00E0"/>
    <w:rsid w:val="00BE508D"/>
    <w:rsid w:val="00C32F47"/>
    <w:rsid w:val="00C806F2"/>
    <w:rsid w:val="00CF02DA"/>
    <w:rsid w:val="00E11395"/>
    <w:rsid w:val="00E7142A"/>
    <w:rsid w:val="00F4303E"/>
    <w:rsid w:val="00F73ADC"/>
    <w:rsid w:val="00FC00E1"/>
    <w:rsid w:val="00FC1DF3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AE435"/>
  <w15:chartTrackingRefBased/>
  <w15:docId w15:val="{AE670050-F93B-4D0E-9F1C-5ACC2E81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965"/>
  </w:style>
  <w:style w:type="paragraph" w:styleId="a5">
    <w:name w:val="footer"/>
    <w:basedOn w:val="a"/>
    <w:link w:val="a6"/>
    <w:uiPriority w:val="99"/>
    <w:unhideWhenUsed/>
    <w:rsid w:val="0027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965"/>
  </w:style>
  <w:style w:type="paragraph" w:styleId="a7">
    <w:name w:val="List Paragraph"/>
    <w:basedOn w:val="a"/>
    <w:uiPriority w:val="34"/>
    <w:qFormat/>
    <w:rsid w:val="0061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2024-05-07T13:40:00Z</cp:lastPrinted>
  <dcterms:created xsi:type="dcterms:W3CDTF">2023-07-10T13:27:00Z</dcterms:created>
  <dcterms:modified xsi:type="dcterms:W3CDTF">2024-05-08T08:52:00Z</dcterms:modified>
</cp:coreProperties>
</file>